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54D" w:rsidRPr="005F5FD1" w:rsidRDefault="008A254D" w:rsidP="005F5FD1">
      <w:pPr>
        <w:snapToGrid w:val="0"/>
        <w:spacing w:line="276" w:lineRule="auto"/>
        <w:rPr>
          <w:rFonts w:ascii="楷体" w:eastAsia="楷体" w:hAnsi="楷体" w:cs="宋体"/>
          <w:sz w:val="28"/>
          <w:szCs w:val="28"/>
        </w:rPr>
      </w:pPr>
      <w:r w:rsidRPr="005F5FD1">
        <w:rPr>
          <w:rFonts w:ascii="楷体" w:eastAsia="楷体" w:hAnsi="楷体" w:cs="宋体" w:hint="eastAsia"/>
          <w:sz w:val="28"/>
          <w:szCs w:val="28"/>
        </w:rPr>
        <w:t>附件</w:t>
      </w:r>
      <w:r w:rsidR="008B0D23">
        <w:rPr>
          <w:rFonts w:ascii="楷体" w:eastAsia="楷体" w:hAnsi="楷体" w:cs="宋体" w:hint="eastAsia"/>
          <w:sz w:val="28"/>
          <w:szCs w:val="28"/>
        </w:rPr>
        <w:t>1</w:t>
      </w:r>
    </w:p>
    <w:p w:rsidR="005F5FD1" w:rsidRDefault="005F5FD1" w:rsidP="005F5FD1">
      <w:pPr>
        <w:snapToGrid w:val="0"/>
        <w:spacing w:line="276" w:lineRule="auto"/>
        <w:jc w:val="center"/>
        <w:rPr>
          <w:rFonts w:asciiTheme="minorEastAsia" w:eastAsiaTheme="minorEastAsia" w:hAnsiTheme="minorEastAsia" w:cs="宋体"/>
          <w:b/>
        </w:rPr>
      </w:pPr>
    </w:p>
    <w:p w:rsidR="00B84A47" w:rsidRDefault="00541DCB" w:rsidP="005F5FD1">
      <w:pPr>
        <w:snapToGrid w:val="0"/>
        <w:spacing w:line="276" w:lineRule="auto"/>
        <w:jc w:val="center"/>
        <w:rPr>
          <w:rFonts w:asciiTheme="minorEastAsia" w:eastAsiaTheme="minorEastAsia" w:hAnsiTheme="minorEastAsia" w:cs="宋体"/>
          <w:b/>
        </w:rPr>
      </w:pPr>
      <w:r w:rsidRPr="005F5FD1">
        <w:rPr>
          <w:rFonts w:asciiTheme="minorEastAsia" w:eastAsiaTheme="minorEastAsia" w:hAnsiTheme="minorEastAsia" w:cs="宋体" w:hint="eastAsia"/>
          <w:b/>
        </w:rPr>
        <w:t>沙洲职业工学院教师专业技术资格条件</w:t>
      </w:r>
      <w:r w:rsidR="00A71A91">
        <w:rPr>
          <w:rFonts w:asciiTheme="minorEastAsia" w:eastAsiaTheme="minorEastAsia" w:hAnsiTheme="minorEastAsia" w:cs="宋体" w:hint="eastAsia"/>
          <w:b/>
        </w:rPr>
        <w:t>(试行)</w:t>
      </w:r>
    </w:p>
    <w:p w:rsidR="00541DCB" w:rsidRPr="005F5FD1" w:rsidRDefault="00541DCB" w:rsidP="005F5FD1">
      <w:pPr>
        <w:pStyle w:val="a6"/>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第一章  总</w:t>
      </w:r>
      <w:r w:rsidR="005F5FD1" w:rsidRPr="005F5FD1">
        <w:rPr>
          <w:rFonts w:asciiTheme="minorEastAsia" w:eastAsiaTheme="minorEastAsia" w:hAnsiTheme="minorEastAsia" w:hint="eastAsia"/>
          <w:b/>
          <w:sz w:val="28"/>
          <w:szCs w:val="28"/>
        </w:rPr>
        <w:t xml:space="preserve">  </w:t>
      </w:r>
      <w:r w:rsidRPr="005F5FD1">
        <w:rPr>
          <w:rFonts w:asciiTheme="minorEastAsia" w:eastAsiaTheme="minorEastAsia" w:hAnsiTheme="minorEastAsia"/>
          <w:b/>
          <w:sz w:val="28"/>
          <w:szCs w:val="28"/>
        </w:rPr>
        <w:t>则</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第一条  </w:t>
      </w:r>
      <w:r w:rsidRPr="005F5FD1">
        <w:rPr>
          <w:rFonts w:asciiTheme="minorEastAsia" w:eastAsiaTheme="minorEastAsia" w:hAnsiTheme="minorEastAsia"/>
          <w:sz w:val="28"/>
          <w:szCs w:val="28"/>
        </w:rPr>
        <w:t>根据</w:t>
      </w:r>
      <w:r w:rsidR="00A9354F" w:rsidRPr="005F5FD1">
        <w:rPr>
          <w:rFonts w:asciiTheme="minorEastAsia" w:eastAsiaTheme="minorEastAsia" w:hAnsiTheme="minorEastAsia" w:hint="eastAsia"/>
          <w:sz w:val="28"/>
          <w:szCs w:val="28"/>
        </w:rPr>
        <w:t>我院</w:t>
      </w:r>
      <w:r w:rsidRPr="005F5FD1">
        <w:rPr>
          <w:rFonts w:asciiTheme="minorEastAsia" w:eastAsiaTheme="minorEastAsia" w:hAnsiTheme="minorEastAsia"/>
          <w:sz w:val="28"/>
          <w:szCs w:val="28"/>
        </w:rPr>
        <w:t>教育教学工作特点、人才培养和社会服务要求，落实立德树人根本任务，加强课程教学和专业实践，促进产教融合、校企合作，全面提高</w:t>
      </w:r>
      <w:r w:rsidR="00A9354F" w:rsidRPr="005F5FD1">
        <w:rPr>
          <w:rFonts w:asciiTheme="minorEastAsia" w:eastAsiaTheme="minorEastAsia" w:hAnsiTheme="minorEastAsia" w:hint="eastAsia"/>
          <w:sz w:val="28"/>
          <w:szCs w:val="28"/>
        </w:rPr>
        <w:t>我院</w:t>
      </w:r>
      <w:r w:rsidRPr="005F5FD1">
        <w:rPr>
          <w:rFonts w:asciiTheme="minorEastAsia" w:eastAsiaTheme="minorEastAsia" w:hAnsiTheme="minorEastAsia"/>
          <w:sz w:val="28"/>
          <w:szCs w:val="28"/>
        </w:rPr>
        <w:t>教师质量，建设一支高素质双师型的教师队伍，特制定本办法。</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第二条  </w:t>
      </w:r>
      <w:proofErr w:type="gramStart"/>
      <w:r w:rsidRPr="005F5FD1">
        <w:rPr>
          <w:rFonts w:asciiTheme="minorEastAsia" w:eastAsiaTheme="minorEastAsia" w:hAnsiTheme="minorEastAsia"/>
          <w:sz w:val="28"/>
          <w:szCs w:val="28"/>
        </w:rPr>
        <w:t>本评价</w:t>
      </w:r>
      <w:proofErr w:type="gramEnd"/>
      <w:r w:rsidRPr="005F5FD1">
        <w:rPr>
          <w:rFonts w:asciiTheme="minorEastAsia" w:eastAsiaTheme="minorEastAsia" w:hAnsiTheme="minorEastAsia"/>
          <w:sz w:val="28"/>
          <w:szCs w:val="28"/>
        </w:rPr>
        <w:t>办法适用于</w:t>
      </w:r>
      <w:r w:rsidR="001235E4" w:rsidRPr="005F5FD1">
        <w:rPr>
          <w:rFonts w:asciiTheme="minorEastAsia" w:eastAsiaTheme="minorEastAsia" w:hAnsiTheme="minorEastAsia" w:hint="eastAsia"/>
          <w:sz w:val="28"/>
          <w:szCs w:val="28"/>
        </w:rPr>
        <w:t>我院</w:t>
      </w:r>
      <w:r w:rsidRPr="005F5FD1">
        <w:rPr>
          <w:rFonts w:asciiTheme="minorEastAsia" w:eastAsiaTheme="minorEastAsia" w:hAnsiTheme="minorEastAsia"/>
          <w:sz w:val="28"/>
          <w:szCs w:val="28"/>
        </w:rPr>
        <w:t>在职在岗教师。</w:t>
      </w:r>
    </w:p>
    <w:p w:rsidR="00541DCB" w:rsidRPr="005F5FD1" w:rsidRDefault="00541DCB" w:rsidP="005F5FD1">
      <w:pPr>
        <w:pStyle w:val="a6"/>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第二章  基本条件</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第三条  </w:t>
      </w:r>
      <w:r w:rsidRPr="005F5FD1">
        <w:rPr>
          <w:rFonts w:asciiTheme="minorEastAsia" w:eastAsiaTheme="minorEastAsia" w:hAnsiTheme="minorEastAsia"/>
          <w:sz w:val="28"/>
          <w:szCs w:val="28"/>
        </w:rPr>
        <w:t>思想政治素质和职业道德要求</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拥护中国共产党的领导，热爱祖国，热爱人民的教育事业，贯彻党的教育方针，遵守国家法律法规；具有良好的职业道德和敬业精神，遵守师德规范，学风端正，教书育人，敬业爱岗，为人师表。</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任现职以来年度考核在“合格”以上。出现下列情形之一者，不得申报或延迟申报：</w:t>
      </w:r>
    </w:p>
    <w:p w:rsidR="00541DCB" w:rsidRPr="005F5FD1" w:rsidRDefault="00541DCB" w:rsidP="005F5FD1">
      <w:pPr>
        <w:snapToGrid w:val="0"/>
        <w:spacing w:line="276" w:lineRule="auto"/>
        <w:ind w:firstLineChars="200" w:firstLine="544"/>
        <w:rPr>
          <w:rFonts w:asciiTheme="minorEastAsia" w:eastAsiaTheme="minorEastAsia" w:hAnsiTheme="minorEastAsia"/>
          <w:spacing w:val="-4"/>
          <w:sz w:val="28"/>
          <w:szCs w:val="28"/>
        </w:rPr>
      </w:pPr>
      <w:r w:rsidRPr="005F5FD1">
        <w:rPr>
          <w:rFonts w:asciiTheme="minorEastAsia" w:eastAsiaTheme="minorEastAsia" w:hAnsiTheme="minorEastAsia"/>
          <w:spacing w:val="-4"/>
          <w:sz w:val="28"/>
          <w:szCs w:val="28"/>
        </w:rPr>
        <w:t>（一）违背师德规范，产生不良影响者，延迟1年以上申报。</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（二）受警告处分或年度考核“基本合格”者，延迟1年以上申报。受处分期间，不得申报。</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（三）受记过以上处分或年度考核“不合格”者，延迟2年以上申报。受处分期间，不得申报。</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（四）有谎报学历、资历、业绩或剽窃他人成果等弄虚作假行为的，延迟3年以上申报。</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第四条  </w:t>
      </w:r>
      <w:r w:rsidRPr="005F5FD1">
        <w:rPr>
          <w:rFonts w:asciiTheme="minorEastAsia" w:eastAsiaTheme="minorEastAsia" w:hAnsiTheme="minorEastAsia"/>
          <w:sz w:val="28"/>
          <w:szCs w:val="28"/>
        </w:rPr>
        <w:t>继续教育要求</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任现职以来，按照《江苏省专业技术人员继续教育条例》相关规定，完成规定的继续教育任务。</w:t>
      </w:r>
    </w:p>
    <w:p w:rsidR="00541DCB" w:rsidRPr="005F5FD1" w:rsidRDefault="00541DCB" w:rsidP="005F5FD1">
      <w:pPr>
        <w:pStyle w:val="a6"/>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第三章  初定资格条件</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第五条</w:t>
      </w:r>
      <w:r w:rsidR="005F5FD1">
        <w:rPr>
          <w:rFonts w:asciiTheme="minorEastAsia" w:eastAsiaTheme="minorEastAsia" w:hAnsiTheme="minorEastAsia" w:hint="eastAsia"/>
          <w:sz w:val="28"/>
          <w:szCs w:val="28"/>
        </w:rPr>
        <w:t xml:space="preserve"> </w:t>
      </w:r>
      <w:r w:rsidR="005F5FD1">
        <w:rPr>
          <w:rFonts w:asciiTheme="minorEastAsia" w:eastAsiaTheme="minorEastAsia" w:hAnsiTheme="minorEastAsia"/>
          <w:sz w:val="28"/>
          <w:szCs w:val="28"/>
        </w:rPr>
        <w:t xml:space="preserve"> </w:t>
      </w:r>
      <w:r w:rsidRPr="005F5FD1">
        <w:rPr>
          <w:rFonts w:asciiTheme="minorEastAsia" w:eastAsiaTheme="minorEastAsia" w:hAnsiTheme="minorEastAsia"/>
          <w:sz w:val="28"/>
          <w:szCs w:val="28"/>
        </w:rPr>
        <w:t>符合下列条件，经考核合格后，可初定专业技术职称：</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hint="eastAsia"/>
          <w:sz w:val="28"/>
          <w:szCs w:val="28"/>
        </w:rPr>
        <w:t>（</w:t>
      </w:r>
      <w:r w:rsidRPr="005F5FD1">
        <w:rPr>
          <w:rFonts w:asciiTheme="minorEastAsia" w:eastAsiaTheme="minorEastAsia" w:hAnsiTheme="minorEastAsia" w:cs="宋体" w:hint="eastAsia"/>
          <w:sz w:val="28"/>
          <w:szCs w:val="28"/>
        </w:rPr>
        <w:t>一</w:t>
      </w:r>
      <w:r w:rsidRPr="005F5FD1">
        <w:rPr>
          <w:rFonts w:asciiTheme="minorEastAsia" w:eastAsiaTheme="minorEastAsia" w:hAnsiTheme="minorEastAsia" w:hint="eastAsia"/>
          <w:sz w:val="28"/>
          <w:szCs w:val="28"/>
        </w:rPr>
        <w:t>）</w:t>
      </w:r>
      <w:r w:rsidRPr="005F5FD1">
        <w:rPr>
          <w:rFonts w:asciiTheme="minorEastAsia" w:eastAsiaTheme="minorEastAsia" w:hAnsiTheme="minorEastAsia"/>
          <w:sz w:val="28"/>
          <w:szCs w:val="28"/>
        </w:rPr>
        <w:t>获得博士学位</w:t>
      </w:r>
      <w:r w:rsidR="00B84A47" w:rsidRPr="005F5FD1">
        <w:rPr>
          <w:rFonts w:asciiTheme="minorEastAsia" w:eastAsiaTheme="minorEastAsia" w:hAnsiTheme="minorEastAsia" w:cs="宋体" w:hint="eastAsia"/>
          <w:sz w:val="28"/>
          <w:szCs w:val="28"/>
        </w:rPr>
        <w:t>后</w:t>
      </w:r>
      <w:r w:rsidRPr="005F5FD1">
        <w:rPr>
          <w:rFonts w:asciiTheme="minorEastAsia" w:eastAsiaTheme="minorEastAsia" w:hAnsiTheme="minorEastAsia"/>
          <w:sz w:val="28"/>
          <w:szCs w:val="28"/>
        </w:rPr>
        <w:t>，可初定讲师职称。</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hint="eastAsia"/>
          <w:sz w:val="28"/>
          <w:szCs w:val="28"/>
        </w:rPr>
        <w:t>（</w:t>
      </w:r>
      <w:r w:rsidRPr="005F5FD1">
        <w:rPr>
          <w:rFonts w:asciiTheme="minorEastAsia" w:eastAsiaTheme="minorEastAsia" w:hAnsiTheme="minorEastAsia" w:cs="宋体" w:hint="eastAsia"/>
          <w:sz w:val="28"/>
          <w:szCs w:val="28"/>
        </w:rPr>
        <w:t>二</w:t>
      </w:r>
      <w:r w:rsidRPr="005F5FD1">
        <w:rPr>
          <w:rFonts w:asciiTheme="minorEastAsia" w:eastAsiaTheme="minorEastAsia" w:hAnsiTheme="minorEastAsia" w:hint="eastAsia"/>
          <w:sz w:val="28"/>
          <w:szCs w:val="28"/>
        </w:rPr>
        <w:t>）</w:t>
      </w:r>
      <w:r w:rsidRPr="005F5FD1">
        <w:rPr>
          <w:rFonts w:asciiTheme="minorEastAsia" w:eastAsiaTheme="minorEastAsia" w:hAnsiTheme="minorEastAsia"/>
          <w:sz w:val="28"/>
          <w:szCs w:val="28"/>
        </w:rPr>
        <w:t>获得硕士学位或具有研究生学历</w:t>
      </w:r>
      <w:r w:rsidR="00A75FE3" w:rsidRPr="005F5FD1">
        <w:rPr>
          <w:rFonts w:asciiTheme="minorEastAsia" w:eastAsiaTheme="minorEastAsia" w:hAnsiTheme="minorEastAsia" w:cs="宋体" w:hint="eastAsia"/>
          <w:sz w:val="28"/>
          <w:szCs w:val="28"/>
        </w:rPr>
        <w:t>后</w:t>
      </w:r>
      <w:r w:rsidR="00C402EA" w:rsidRPr="005F5FD1">
        <w:rPr>
          <w:rFonts w:asciiTheme="minorEastAsia" w:eastAsiaTheme="minorEastAsia" w:hAnsiTheme="minorEastAsia"/>
          <w:sz w:val="28"/>
          <w:szCs w:val="28"/>
        </w:rPr>
        <w:t>，可初定助教职称</w:t>
      </w:r>
      <w:r w:rsidR="00C402EA" w:rsidRPr="005F5FD1">
        <w:rPr>
          <w:rFonts w:asciiTheme="minorEastAsia" w:eastAsiaTheme="minorEastAsia" w:hAnsiTheme="minorEastAsia" w:cs="宋体" w:hint="eastAsia"/>
          <w:sz w:val="28"/>
          <w:szCs w:val="28"/>
        </w:rPr>
        <w:t>；</w:t>
      </w:r>
      <w:r w:rsidRPr="005F5FD1">
        <w:rPr>
          <w:rFonts w:asciiTheme="minorEastAsia" w:eastAsiaTheme="minorEastAsia" w:hAnsiTheme="minorEastAsia"/>
          <w:sz w:val="28"/>
          <w:szCs w:val="28"/>
        </w:rPr>
        <w:t>任教满3年，可初定讲师职称。</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lastRenderedPageBreak/>
        <w:t>（三）获得学士学位或具有大学本科学历</w:t>
      </w:r>
      <w:r w:rsidR="00287613" w:rsidRPr="005F5FD1">
        <w:rPr>
          <w:rFonts w:asciiTheme="minorEastAsia" w:eastAsiaTheme="minorEastAsia" w:hAnsiTheme="minorEastAsia" w:cs="宋体" w:hint="eastAsia"/>
          <w:sz w:val="28"/>
          <w:szCs w:val="28"/>
        </w:rPr>
        <w:t>后</w:t>
      </w:r>
      <w:r w:rsidRPr="005F5FD1">
        <w:rPr>
          <w:rFonts w:asciiTheme="minorEastAsia" w:eastAsiaTheme="minorEastAsia" w:hAnsiTheme="minorEastAsia"/>
          <w:sz w:val="28"/>
          <w:szCs w:val="28"/>
        </w:rPr>
        <w:t>，任教满1年，可初定助教职称。</w:t>
      </w:r>
    </w:p>
    <w:p w:rsidR="00541DCB" w:rsidRPr="005F5FD1" w:rsidRDefault="00541DCB" w:rsidP="005F5FD1">
      <w:pPr>
        <w:pStyle w:val="a6"/>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第四章  讲师资格条件</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第六条  </w:t>
      </w:r>
      <w:r w:rsidRPr="005F5FD1">
        <w:rPr>
          <w:rFonts w:asciiTheme="minorEastAsia" w:eastAsiaTheme="minorEastAsia" w:hAnsiTheme="minorEastAsia"/>
          <w:sz w:val="28"/>
          <w:szCs w:val="28"/>
        </w:rPr>
        <w:t>学历资历要求</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具备下列条件之一者，可以申报讲师职称：</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（一）获得大学本科学历或学士学位，受聘助教职务4年以上。</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（二）获得第二学士学位，受聘助教职务3年以上。</w:t>
      </w:r>
    </w:p>
    <w:p w:rsidR="00541DCB" w:rsidRPr="005F5FD1" w:rsidRDefault="00C178F1"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（三）获得硕士学位</w:t>
      </w:r>
      <w:r w:rsidR="00541DCB" w:rsidRPr="005F5FD1">
        <w:rPr>
          <w:rFonts w:asciiTheme="minorEastAsia" w:eastAsiaTheme="minorEastAsia" w:hAnsiTheme="minorEastAsia"/>
          <w:sz w:val="28"/>
          <w:szCs w:val="28"/>
        </w:rPr>
        <w:t>，受聘助教职务2年以上。</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第七条  </w:t>
      </w:r>
      <w:r w:rsidRPr="005F5FD1">
        <w:rPr>
          <w:rFonts w:asciiTheme="minorEastAsia" w:eastAsiaTheme="minorEastAsia" w:hAnsiTheme="minorEastAsia"/>
          <w:sz w:val="28"/>
          <w:szCs w:val="28"/>
        </w:rPr>
        <w:t>教育教学工作要求</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具有本专业较扎实的专业知识和高等职业教育理论知识，教书育人，教学效果优良。任现职以来，具备下列条件：</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（一）担任班主任、辅导员或参与其他教育教学管理工作1年以上。</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（二）系统担任过1门课程全部教学工作，完成学校规定教学工作量。学校年度教学质量考核均在“合格”以上。</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（三）积极参与教学改革，在学校开设过公开课或获得校级教学竞赛奖、教学类表彰，或参与过教学研究项目。</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第八条  </w:t>
      </w:r>
      <w:r w:rsidRPr="005F5FD1">
        <w:rPr>
          <w:rFonts w:asciiTheme="minorEastAsia" w:eastAsiaTheme="minorEastAsia" w:hAnsiTheme="minorEastAsia"/>
          <w:sz w:val="28"/>
          <w:szCs w:val="28"/>
        </w:rPr>
        <w:t>专业实践要求</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任现职以来，具备下列条件中第（一）条和第（二）（三）条中的一条：</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（一）专业课教师在企事业单位工作2年以上或在企事业单位实践累计6个月以上。</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（二）本人或直接指导的学生，在各类专业比赛中，获得过校级以上奖励。</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（三）其他学校认可的专业实践成果。</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第九条  </w:t>
      </w:r>
      <w:r w:rsidRPr="005F5FD1">
        <w:rPr>
          <w:rFonts w:asciiTheme="minorEastAsia" w:eastAsiaTheme="minorEastAsia" w:hAnsiTheme="minorEastAsia"/>
          <w:sz w:val="28"/>
          <w:szCs w:val="28"/>
        </w:rPr>
        <w:t>教科研业绩要求</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任现职以来，教育教学研究论文公开发表，或在学校较大范围交流，或参与编写公开出版教材或校本教材，论文或教材质量高，对教育教学有较强的指导作用。</w:t>
      </w:r>
    </w:p>
    <w:p w:rsidR="00541DCB" w:rsidRPr="005F5FD1" w:rsidRDefault="00541DCB" w:rsidP="005F5FD1">
      <w:pPr>
        <w:pStyle w:val="a6"/>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第五章  副教授资格条件</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第十条  </w:t>
      </w:r>
      <w:r w:rsidRPr="005F5FD1">
        <w:rPr>
          <w:rFonts w:asciiTheme="minorEastAsia" w:eastAsiaTheme="minorEastAsia" w:hAnsiTheme="minorEastAsia"/>
          <w:sz w:val="28"/>
          <w:szCs w:val="28"/>
        </w:rPr>
        <w:t>学历资历要求</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具备下列条件之一，可以申报副教授职称：</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（一）获得大学本科以上学历或学士以上学位，受聘讲师职务5年以上。</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lastRenderedPageBreak/>
        <w:t>（二）获得博士学位，受聘讲师职务2年以上。</w:t>
      </w:r>
    </w:p>
    <w:p w:rsidR="00541DCB" w:rsidRPr="005F5FD1" w:rsidRDefault="00541DCB" w:rsidP="005F5FD1">
      <w:pPr>
        <w:pStyle w:val="a6"/>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w:t>
      </w:r>
      <w:r w:rsidR="00E408A8" w:rsidRPr="00E408A8">
        <w:rPr>
          <w:rFonts w:asciiTheme="minorEastAsia" w:eastAsiaTheme="minorEastAsia" w:hAnsiTheme="minorEastAsia" w:hint="eastAsia"/>
          <w:sz w:val="28"/>
          <w:szCs w:val="28"/>
          <w:highlight w:val="yellow"/>
        </w:rPr>
        <w:t>破格条件：</w:t>
      </w:r>
      <w:r w:rsidRPr="005F5FD1">
        <w:rPr>
          <w:rFonts w:asciiTheme="minorEastAsia" w:eastAsiaTheme="minorEastAsia" w:hAnsiTheme="minorEastAsia"/>
          <w:sz w:val="28"/>
          <w:szCs w:val="28"/>
        </w:rPr>
        <w:t>不具备规定学历（学位），受聘讲师职务6年以上；或获得大学本科以上学历或学士以上学位，受聘讲师职务3年以上；或获得博士学位，受聘讲师职务1年以上。任现职以来，</w:t>
      </w:r>
      <w:r w:rsidRPr="00E408A8">
        <w:rPr>
          <w:rFonts w:asciiTheme="minorEastAsia" w:eastAsiaTheme="minorEastAsia" w:hAnsiTheme="minorEastAsia"/>
          <w:strike/>
          <w:sz w:val="28"/>
          <w:szCs w:val="28"/>
        </w:rPr>
        <w:t>均</w:t>
      </w:r>
      <w:r w:rsidR="00E408A8" w:rsidRPr="00E408A8">
        <w:rPr>
          <w:rFonts w:asciiTheme="minorEastAsia" w:eastAsiaTheme="minorEastAsia" w:hAnsiTheme="minorEastAsia" w:hint="eastAsia"/>
          <w:sz w:val="28"/>
          <w:szCs w:val="28"/>
          <w:highlight w:val="yellow"/>
        </w:rPr>
        <w:t>还</w:t>
      </w:r>
      <w:r w:rsidRPr="005F5FD1">
        <w:rPr>
          <w:rFonts w:asciiTheme="minorEastAsia" w:eastAsiaTheme="minorEastAsia" w:hAnsiTheme="minorEastAsia"/>
          <w:sz w:val="28"/>
          <w:szCs w:val="28"/>
        </w:rPr>
        <w:t>须具备下列条件中第1条和第2－6条中的两条：</w:t>
      </w:r>
    </w:p>
    <w:p w:rsidR="00541DCB" w:rsidRPr="005F5FD1" w:rsidRDefault="00541DCB" w:rsidP="005F5FD1">
      <w:pPr>
        <w:pStyle w:val="a6"/>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1. 年度考核至少有1次为优秀。</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2. 获得过国家级教学、科研成果奖或省（部）级二等奖</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w:t>
      </w:r>
      <w:r w:rsidRPr="005F5FD1">
        <w:rPr>
          <w:rFonts w:asciiTheme="minorEastAsia" w:eastAsiaTheme="minorEastAsia" w:hAnsiTheme="minorEastAsia"/>
          <w:sz w:val="28"/>
          <w:szCs w:val="28"/>
        </w:rPr>
        <w:t>以上（排名前5）；或市（厅）级教学、科研成果一等奖2项以上（排名前3）。</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3. 担任省级以上教学团队、品牌专业、特色专业、精品课程、双语教学示范课程等项目主要成员2年以上（排名前2）。</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4. 本人或直接指导的学生在主管部门举办的各类比赛中获省级一等奖或国家级二等奖</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w:t>
      </w:r>
      <w:r w:rsidRPr="005F5FD1">
        <w:rPr>
          <w:rFonts w:asciiTheme="minorEastAsia" w:eastAsiaTheme="minorEastAsia" w:hAnsiTheme="minorEastAsia"/>
          <w:sz w:val="28"/>
          <w:szCs w:val="28"/>
        </w:rPr>
        <w:t>以上。</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5. 主持省（部）级以上教科研课题1项</w:t>
      </w:r>
      <w:r w:rsidRPr="005F5FD1">
        <w:rPr>
          <w:rFonts w:asciiTheme="minorEastAsia" w:eastAsiaTheme="minorEastAsia" w:hAnsiTheme="minorEastAsia" w:cs="宋体" w:hint="eastAsia"/>
          <w:sz w:val="28"/>
          <w:szCs w:val="28"/>
        </w:rPr>
        <w:t>以上</w:t>
      </w:r>
      <w:r w:rsidRPr="005F5FD1">
        <w:rPr>
          <w:rFonts w:asciiTheme="minorEastAsia" w:eastAsiaTheme="minorEastAsia" w:hAnsiTheme="minorEastAsia"/>
          <w:sz w:val="28"/>
          <w:szCs w:val="28"/>
        </w:rPr>
        <w:t>，课题通过鉴定；或主持企事业单位横向课题2项以上，课题通过鉴定并取得一定社会效益或经济效益；或获得国家授权发明专利</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项以上</w:t>
      </w:r>
      <w:r w:rsidRPr="005F5FD1">
        <w:rPr>
          <w:rFonts w:asciiTheme="minorEastAsia" w:eastAsiaTheme="minorEastAsia" w:hAnsiTheme="minorEastAsia" w:hint="eastAsia"/>
          <w:sz w:val="28"/>
          <w:szCs w:val="28"/>
        </w:rPr>
        <w:t>（</w:t>
      </w:r>
      <w:r w:rsidRPr="005F5FD1">
        <w:rPr>
          <w:rFonts w:asciiTheme="minorEastAsia" w:eastAsiaTheme="minorEastAsia" w:hAnsiTheme="minorEastAsia"/>
          <w:sz w:val="28"/>
          <w:szCs w:val="28"/>
        </w:rPr>
        <w:t>排名第1）。</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6. 入选省（部）级以上重点人才工程项目；或获得省级以上优秀教师等综合性表彰。</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第十一条  </w:t>
      </w:r>
      <w:r w:rsidRPr="005F5FD1">
        <w:rPr>
          <w:rFonts w:asciiTheme="minorEastAsia" w:eastAsiaTheme="minorEastAsia" w:hAnsiTheme="minorEastAsia"/>
          <w:sz w:val="28"/>
          <w:szCs w:val="28"/>
        </w:rPr>
        <w:t>教育教学工作要求</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具有本专业系统</w:t>
      </w:r>
      <w:r w:rsidRPr="00E408A8">
        <w:rPr>
          <w:rFonts w:asciiTheme="minorEastAsia" w:eastAsiaTheme="minorEastAsia" w:hAnsiTheme="minorEastAsia"/>
          <w:sz w:val="28"/>
          <w:szCs w:val="28"/>
          <w:highlight w:val="yellow"/>
        </w:rPr>
        <w:t>、</w:t>
      </w:r>
      <w:r w:rsidRPr="005F5FD1">
        <w:rPr>
          <w:rFonts w:asciiTheme="minorEastAsia" w:eastAsiaTheme="minorEastAsia" w:hAnsiTheme="minorEastAsia"/>
          <w:sz w:val="28"/>
          <w:szCs w:val="28"/>
        </w:rPr>
        <w:t>扎实的基础理论知识、专业知识和高等职业教育理论知识，具有较丰富的教书育人经验，教学方法先进，教学质量高，教学效果好。任现职以来，具备下列条件：</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（一）担任班主任、辅导员或其他教育教学管理工作2年以上。</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（二）系统担任过2门课程全部教学工作，完成学校规定教学工作量，指导过实验、实训、实习、社会调查、毕业设计（论文）等。近5年学校年度教学质量考核均在“合格”以上，其中至少2次为“优秀”。</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（三）教学改革成绩突出，</w:t>
      </w:r>
      <w:r w:rsidRPr="00E408A8">
        <w:rPr>
          <w:rFonts w:asciiTheme="minorEastAsia" w:eastAsiaTheme="minorEastAsia" w:hAnsiTheme="minorEastAsia"/>
          <w:sz w:val="28"/>
          <w:szCs w:val="28"/>
          <w:highlight w:val="yellow"/>
        </w:rPr>
        <w:t>获</w:t>
      </w:r>
      <w:r w:rsidRPr="005F5FD1">
        <w:rPr>
          <w:rFonts w:asciiTheme="minorEastAsia" w:eastAsiaTheme="minorEastAsia" w:hAnsiTheme="minorEastAsia"/>
          <w:sz w:val="28"/>
          <w:szCs w:val="28"/>
        </w:rPr>
        <w:t>省级以上教学类竞赛奖或校级教学类竞赛一等奖</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项以上</w:t>
      </w:r>
      <w:r w:rsidRPr="005F5FD1">
        <w:rPr>
          <w:rFonts w:asciiTheme="minorEastAsia" w:eastAsiaTheme="minorEastAsia" w:hAnsiTheme="minorEastAsia"/>
          <w:sz w:val="28"/>
          <w:szCs w:val="28"/>
        </w:rPr>
        <w:t>；或</w:t>
      </w:r>
      <w:r w:rsidRPr="00E408A8">
        <w:rPr>
          <w:rFonts w:asciiTheme="minorEastAsia" w:eastAsiaTheme="minorEastAsia" w:hAnsiTheme="minorEastAsia"/>
          <w:sz w:val="28"/>
          <w:szCs w:val="28"/>
          <w:highlight w:val="yellow"/>
        </w:rPr>
        <w:t>获得</w:t>
      </w:r>
      <w:r w:rsidRPr="005F5FD1">
        <w:rPr>
          <w:rFonts w:asciiTheme="minorEastAsia" w:eastAsiaTheme="minorEastAsia" w:hAnsiTheme="minorEastAsia"/>
          <w:sz w:val="28"/>
          <w:szCs w:val="28"/>
        </w:rPr>
        <w:t>校级以上优秀教学成果奖</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项以上</w:t>
      </w:r>
      <w:r w:rsidRPr="005F5FD1">
        <w:rPr>
          <w:rFonts w:asciiTheme="minorEastAsia" w:eastAsiaTheme="minorEastAsia" w:hAnsiTheme="minorEastAsia"/>
          <w:sz w:val="28"/>
          <w:szCs w:val="28"/>
        </w:rPr>
        <w:t>；或主持校级以上教改课题</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项以上</w:t>
      </w:r>
      <w:r w:rsidRPr="005F5FD1">
        <w:rPr>
          <w:rFonts w:asciiTheme="minorEastAsia" w:eastAsiaTheme="minorEastAsia" w:hAnsiTheme="minorEastAsia"/>
          <w:sz w:val="28"/>
          <w:szCs w:val="28"/>
        </w:rPr>
        <w:t>，课题通过鉴定。</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（四）担任校级以上团队建设、专业建设、课程建设、教材建设、实验实训基地建设等</w:t>
      </w:r>
      <w:r w:rsidRPr="005F5FD1">
        <w:rPr>
          <w:rFonts w:asciiTheme="minorEastAsia" w:eastAsiaTheme="minorEastAsia" w:hAnsiTheme="minorEastAsia" w:hint="eastAsia"/>
          <w:sz w:val="28"/>
          <w:szCs w:val="28"/>
        </w:rPr>
        <w:t>项目</w:t>
      </w:r>
      <w:r w:rsidRPr="00E408A8">
        <w:rPr>
          <w:rFonts w:asciiTheme="minorEastAsia" w:eastAsiaTheme="minorEastAsia" w:hAnsiTheme="minorEastAsia"/>
          <w:sz w:val="28"/>
          <w:szCs w:val="28"/>
          <w:highlight w:val="yellow"/>
        </w:rPr>
        <w:t>主要成员</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项以上</w:t>
      </w:r>
      <w:r w:rsidRPr="005F5FD1">
        <w:rPr>
          <w:rFonts w:asciiTheme="minorEastAsia" w:eastAsiaTheme="minorEastAsia" w:hAnsiTheme="minorEastAsia"/>
          <w:sz w:val="28"/>
          <w:szCs w:val="28"/>
        </w:rPr>
        <w:t>。</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第十二条  </w:t>
      </w:r>
      <w:r w:rsidRPr="005F5FD1">
        <w:rPr>
          <w:rFonts w:asciiTheme="minorEastAsia" w:eastAsiaTheme="minorEastAsia" w:hAnsiTheme="minorEastAsia"/>
          <w:sz w:val="28"/>
          <w:szCs w:val="28"/>
        </w:rPr>
        <w:t>专业实践要求</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任现职以来，具备下列条件中第</w:t>
      </w:r>
      <w:r w:rsidRPr="005F5FD1">
        <w:rPr>
          <w:rFonts w:asciiTheme="minorEastAsia" w:eastAsiaTheme="minorEastAsia" w:hAnsiTheme="minorEastAsia" w:hint="eastAsia"/>
          <w:sz w:val="28"/>
          <w:szCs w:val="28"/>
        </w:rPr>
        <w:t>（一）</w:t>
      </w:r>
      <w:r w:rsidRPr="005F5FD1">
        <w:rPr>
          <w:rFonts w:asciiTheme="minorEastAsia" w:eastAsiaTheme="minorEastAsia" w:hAnsiTheme="minorEastAsia"/>
          <w:sz w:val="28"/>
          <w:szCs w:val="28"/>
        </w:rPr>
        <w:t>条和第（二）（三）（四）（五）</w:t>
      </w:r>
      <w:r w:rsidRPr="005F5FD1">
        <w:rPr>
          <w:rFonts w:asciiTheme="minorEastAsia" w:eastAsiaTheme="minorEastAsia" w:hAnsiTheme="minorEastAsia"/>
          <w:sz w:val="28"/>
          <w:szCs w:val="28"/>
        </w:rPr>
        <w:lastRenderedPageBreak/>
        <w:t>条中的一条：</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（一）专业课教师在企事业单位工作3年以上或在企事业单位实践累计6个月以上。</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（二）本人或直接指导的学生，在各类专业比赛中，获得过省级以上奖励或校级二等奖</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项以上</w:t>
      </w:r>
      <w:r w:rsidRPr="005F5FD1">
        <w:rPr>
          <w:rFonts w:asciiTheme="minorEastAsia" w:eastAsiaTheme="minorEastAsia" w:hAnsiTheme="minorEastAsia"/>
          <w:sz w:val="28"/>
          <w:szCs w:val="28"/>
        </w:rPr>
        <w:t>。</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（三）主持企事业单位横向课题</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项以上</w:t>
      </w:r>
      <w:r w:rsidRPr="005F5FD1">
        <w:rPr>
          <w:rFonts w:asciiTheme="minorEastAsia" w:eastAsiaTheme="minorEastAsia" w:hAnsiTheme="minorEastAsia"/>
          <w:sz w:val="28"/>
          <w:szCs w:val="28"/>
        </w:rPr>
        <w:t>，课题通过鉴定并取得一定社会效益或经济效益。</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（四）参与市（厅）级以上科研课题</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项以上</w:t>
      </w:r>
      <w:r w:rsidRPr="005F5FD1">
        <w:rPr>
          <w:rFonts w:asciiTheme="minorEastAsia" w:eastAsiaTheme="minorEastAsia" w:hAnsiTheme="minorEastAsia"/>
          <w:sz w:val="28"/>
          <w:szCs w:val="28"/>
        </w:rPr>
        <w:t>（</w:t>
      </w:r>
      <w:r w:rsidRPr="005F5FD1">
        <w:rPr>
          <w:rFonts w:asciiTheme="minorEastAsia" w:eastAsiaTheme="minorEastAsia" w:hAnsiTheme="minorEastAsia" w:cs="宋体" w:hint="eastAsia"/>
          <w:sz w:val="28"/>
          <w:szCs w:val="28"/>
        </w:rPr>
        <w:t>排名</w:t>
      </w:r>
      <w:r w:rsidRPr="005F5FD1">
        <w:rPr>
          <w:rFonts w:asciiTheme="minorEastAsia" w:eastAsiaTheme="minorEastAsia" w:hAnsiTheme="minorEastAsia"/>
          <w:sz w:val="28"/>
          <w:szCs w:val="28"/>
        </w:rPr>
        <w:t>前3</w:t>
      </w:r>
      <w:r w:rsidRPr="005F5FD1">
        <w:rPr>
          <w:rFonts w:asciiTheme="minorEastAsia" w:eastAsiaTheme="minorEastAsia" w:hAnsiTheme="minorEastAsia" w:cs="宋体" w:hint="eastAsia"/>
          <w:sz w:val="28"/>
          <w:szCs w:val="28"/>
        </w:rPr>
        <w:t>）</w:t>
      </w:r>
      <w:r w:rsidRPr="005F5FD1">
        <w:rPr>
          <w:rFonts w:asciiTheme="minorEastAsia" w:eastAsiaTheme="minorEastAsia" w:hAnsiTheme="minorEastAsia"/>
          <w:sz w:val="28"/>
          <w:szCs w:val="28"/>
        </w:rPr>
        <w:t>，课题通过鉴定；或</w:t>
      </w:r>
      <w:r w:rsidRPr="00E408A8">
        <w:rPr>
          <w:rFonts w:asciiTheme="minorEastAsia" w:eastAsiaTheme="minorEastAsia" w:hAnsiTheme="minorEastAsia"/>
          <w:sz w:val="28"/>
          <w:szCs w:val="28"/>
          <w:highlight w:val="yellow"/>
        </w:rPr>
        <w:t>获得</w:t>
      </w:r>
      <w:r w:rsidRPr="005F5FD1">
        <w:rPr>
          <w:rFonts w:asciiTheme="minorEastAsia" w:eastAsiaTheme="minorEastAsia" w:hAnsiTheme="minorEastAsia"/>
          <w:sz w:val="28"/>
          <w:szCs w:val="28"/>
        </w:rPr>
        <w:t>市（厅）级以上科研成果三等奖</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项以上</w:t>
      </w:r>
      <w:r w:rsidRPr="005F5FD1">
        <w:rPr>
          <w:rFonts w:asciiTheme="minorEastAsia" w:eastAsiaTheme="minorEastAsia" w:hAnsiTheme="minorEastAsia"/>
          <w:sz w:val="28"/>
          <w:szCs w:val="28"/>
        </w:rPr>
        <w:t>；或获得国家授权发明专利</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项以上</w:t>
      </w:r>
      <w:r w:rsidRPr="005F5FD1">
        <w:rPr>
          <w:rFonts w:asciiTheme="minorEastAsia" w:eastAsiaTheme="minorEastAsia" w:hAnsiTheme="minorEastAsia"/>
          <w:sz w:val="28"/>
          <w:szCs w:val="28"/>
        </w:rPr>
        <w:t>。</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（五）其他学校认可的专业实践成果。</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第十三条  </w:t>
      </w:r>
      <w:r w:rsidRPr="005F5FD1">
        <w:rPr>
          <w:rFonts w:asciiTheme="minorEastAsia" w:eastAsiaTheme="minorEastAsia" w:hAnsiTheme="minorEastAsia"/>
          <w:sz w:val="28"/>
          <w:szCs w:val="28"/>
        </w:rPr>
        <w:t>教科研业绩要求</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在本专业省级以上刊物发表高水平代表作3篇左右，取得下列成果的，可视同在省级以上刊物发表本专业代表作1篇：（1）撰写正式出版的本专业高水平专著8万字以上；（2）作为主编或副主编编写正式出版的省级以上规划教材、精品教材且本人编写8万字以上；（3）艺术教学类教师出版高水平的作品集。</w:t>
      </w:r>
    </w:p>
    <w:p w:rsidR="00541DCB" w:rsidRPr="005F5FD1" w:rsidRDefault="00541DCB" w:rsidP="005F5FD1">
      <w:pPr>
        <w:pStyle w:val="a6"/>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第六章  教授资格条件</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第十四条  </w:t>
      </w:r>
      <w:r w:rsidRPr="005F5FD1">
        <w:rPr>
          <w:rFonts w:asciiTheme="minorEastAsia" w:eastAsiaTheme="minorEastAsia" w:hAnsiTheme="minorEastAsia"/>
          <w:sz w:val="28"/>
          <w:szCs w:val="28"/>
        </w:rPr>
        <w:t>学历资历要求</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（一）取得副教授职称，受聘副教授职务5年以上。</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（二）取得副教授职称，受聘副教授职务3年以上，任现职以来，</w:t>
      </w:r>
      <w:r w:rsidR="00E408A8" w:rsidRPr="00E408A8">
        <w:rPr>
          <w:rFonts w:asciiTheme="minorEastAsia" w:eastAsiaTheme="minorEastAsia" w:hAnsiTheme="minorEastAsia" w:hint="eastAsia"/>
          <w:sz w:val="28"/>
          <w:szCs w:val="28"/>
          <w:highlight w:val="yellow"/>
        </w:rPr>
        <w:t>还</w:t>
      </w:r>
      <w:r w:rsidRPr="005F5FD1">
        <w:rPr>
          <w:rFonts w:asciiTheme="minorEastAsia" w:eastAsiaTheme="minorEastAsia" w:hAnsiTheme="minorEastAsia"/>
          <w:sz w:val="28"/>
          <w:szCs w:val="28"/>
        </w:rPr>
        <w:t>须具备下列条件中第1条和第2－6条中的两条：</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1. 年度考核至少有1次为“优秀”。</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2. 获得过国家级教学、科研成果二等奖或省部级一等奖</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w:t>
      </w:r>
      <w:r w:rsidRPr="005F5FD1">
        <w:rPr>
          <w:rFonts w:asciiTheme="minorEastAsia" w:eastAsiaTheme="minorEastAsia" w:hAnsiTheme="minorEastAsia"/>
          <w:sz w:val="28"/>
          <w:szCs w:val="28"/>
        </w:rPr>
        <w:t>以上（排名前5）。</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3. 担任国家级教学团队、品牌专业、特色专业、精品课程、双语教学示范课程等项目主要成员2年以上（排名前2）。</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4. 本人或直接指导的学生在主管部门举办的各类比赛中获国家级一等奖</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w:t>
      </w:r>
      <w:r w:rsidRPr="005F5FD1">
        <w:rPr>
          <w:rFonts w:asciiTheme="minorEastAsia" w:eastAsiaTheme="minorEastAsia" w:hAnsiTheme="minorEastAsia"/>
          <w:sz w:val="28"/>
          <w:szCs w:val="28"/>
        </w:rPr>
        <w:t>以上。</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5. 主持</w:t>
      </w:r>
      <w:r w:rsidRPr="00306599">
        <w:rPr>
          <w:rFonts w:asciiTheme="minorEastAsia" w:eastAsiaTheme="minorEastAsia" w:hAnsiTheme="minorEastAsia"/>
          <w:sz w:val="28"/>
          <w:szCs w:val="28"/>
          <w:highlight w:val="yellow"/>
        </w:rPr>
        <w:t>国家级教科研课题</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w:t>
      </w:r>
      <w:r w:rsidRPr="005F5FD1">
        <w:rPr>
          <w:rFonts w:asciiTheme="minorEastAsia" w:eastAsiaTheme="minorEastAsia" w:hAnsiTheme="minorEastAsia"/>
          <w:sz w:val="28"/>
          <w:szCs w:val="28"/>
        </w:rPr>
        <w:t>以上，课题通过鉴定；获得国家授权并转化的发明专利2项以上（排名第1）。</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6. 入选国家级重点人才工程项目；或获得国家级优秀教师等综合性表</w:t>
      </w:r>
      <w:r w:rsidRPr="005F5FD1">
        <w:rPr>
          <w:rFonts w:asciiTheme="minorEastAsia" w:eastAsiaTheme="minorEastAsia" w:hAnsiTheme="minorEastAsia"/>
          <w:sz w:val="28"/>
          <w:szCs w:val="28"/>
        </w:rPr>
        <w:lastRenderedPageBreak/>
        <w:t>彰。</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第十五条  </w:t>
      </w:r>
      <w:r w:rsidRPr="005F5FD1">
        <w:rPr>
          <w:rFonts w:asciiTheme="minorEastAsia" w:eastAsiaTheme="minorEastAsia" w:hAnsiTheme="minorEastAsia"/>
          <w:sz w:val="28"/>
          <w:szCs w:val="28"/>
        </w:rPr>
        <w:t>教育教学工作要求</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具有本专业广博、坚实的基础理论知识和专业知识，掌握本专业国内外发展现状和相关专业领域职业教育发展趋势。教书育人成果卓著。任现职以来，具备下列条件：</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近5年来系统担任过2门课程全部教学工作，完成学校规定教学工作量。教学水平高，教学效果好，在全省本专业领域内有一定的影响，近5年学校年度教学质量考核均在“合格”以上，其中至少2次为“优秀”。</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（二）获得校级以上教学名师、市（厅）级以上专业带头人、省“青蓝工程”优秀青年骨干教师等称号；或</w:t>
      </w:r>
      <w:r w:rsidRPr="00306599">
        <w:rPr>
          <w:rFonts w:asciiTheme="minorEastAsia" w:eastAsiaTheme="minorEastAsia" w:hAnsiTheme="minorEastAsia"/>
          <w:sz w:val="28"/>
          <w:szCs w:val="28"/>
          <w:highlight w:val="yellow"/>
        </w:rPr>
        <w:t>获得</w:t>
      </w:r>
      <w:r w:rsidRPr="005F5FD1">
        <w:rPr>
          <w:rFonts w:asciiTheme="minorEastAsia" w:eastAsiaTheme="minorEastAsia" w:hAnsiTheme="minorEastAsia"/>
          <w:sz w:val="28"/>
          <w:szCs w:val="28"/>
        </w:rPr>
        <w:t>校级优秀教学成果一等奖</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项以上</w:t>
      </w:r>
      <w:r w:rsidRPr="005F5FD1">
        <w:rPr>
          <w:rFonts w:asciiTheme="minorEastAsia" w:eastAsiaTheme="minorEastAsia" w:hAnsiTheme="minorEastAsia"/>
          <w:sz w:val="28"/>
          <w:szCs w:val="28"/>
        </w:rPr>
        <w:t>或</w:t>
      </w:r>
      <w:r w:rsidRPr="00306599">
        <w:rPr>
          <w:rFonts w:asciiTheme="minorEastAsia" w:eastAsiaTheme="minorEastAsia" w:hAnsiTheme="minorEastAsia"/>
          <w:sz w:val="28"/>
          <w:szCs w:val="28"/>
          <w:highlight w:val="yellow"/>
        </w:rPr>
        <w:t>获得</w:t>
      </w:r>
      <w:r w:rsidRPr="005F5FD1">
        <w:rPr>
          <w:rFonts w:asciiTheme="minorEastAsia" w:eastAsiaTheme="minorEastAsia" w:hAnsiTheme="minorEastAsia"/>
          <w:sz w:val="28"/>
          <w:szCs w:val="28"/>
        </w:rPr>
        <w:t>省级以上优秀教学成果奖</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项以上</w:t>
      </w:r>
      <w:r w:rsidRPr="005F5FD1">
        <w:rPr>
          <w:rFonts w:asciiTheme="minorEastAsia" w:eastAsiaTheme="minorEastAsia" w:hAnsiTheme="minorEastAsia"/>
          <w:sz w:val="28"/>
          <w:szCs w:val="28"/>
        </w:rPr>
        <w:t>。</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（三）担任省级以上团队建设、专业建设、课程建设、教材建设、实验实训基地建设等</w:t>
      </w:r>
      <w:r w:rsidRPr="005F5FD1">
        <w:rPr>
          <w:rFonts w:asciiTheme="minorEastAsia" w:eastAsiaTheme="minorEastAsia" w:hAnsiTheme="minorEastAsia" w:cs="宋体" w:hint="eastAsia"/>
          <w:sz w:val="28"/>
          <w:szCs w:val="28"/>
        </w:rPr>
        <w:t>项目</w:t>
      </w:r>
      <w:r w:rsidRPr="00306599">
        <w:rPr>
          <w:rFonts w:asciiTheme="minorEastAsia" w:eastAsiaTheme="minorEastAsia" w:hAnsiTheme="minorEastAsia"/>
          <w:sz w:val="28"/>
          <w:szCs w:val="28"/>
          <w:highlight w:val="yellow"/>
        </w:rPr>
        <w:t>主要成员</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项以上</w:t>
      </w:r>
      <w:r w:rsidRPr="005F5FD1">
        <w:rPr>
          <w:rFonts w:asciiTheme="minorEastAsia" w:eastAsiaTheme="minorEastAsia" w:hAnsiTheme="minorEastAsia"/>
          <w:sz w:val="28"/>
          <w:szCs w:val="28"/>
        </w:rPr>
        <w:t>。</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（四）在指导青年教师或</w:t>
      </w:r>
      <w:r w:rsidRPr="00306599">
        <w:rPr>
          <w:rFonts w:asciiTheme="minorEastAsia" w:eastAsiaTheme="minorEastAsia" w:hAnsiTheme="minorEastAsia"/>
          <w:sz w:val="28"/>
          <w:szCs w:val="28"/>
          <w:highlight w:val="yellow"/>
        </w:rPr>
        <w:t>教师发展中心</w:t>
      </w:r>
      <w:r w:rsidRPr="005F5FD1">
        <w:rPr>
          <w:rFonts w:asciiTheme="minorEastAsia" w:eastAsiaTheme="minorEastAsia" w:hAnsiTheme="minorEastAsia"/>
          <w:sz w:val="28"/>
          <w:szCs w:val="28"/>
        </w:rPr>
        <w:t>建设方面承担重要工作，起到示范带动作用，成绩突出。</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第十六条  </w:t>
      </w:r>
      <w:r w:rsidRPr="005F5FD1">
        <w:rPr>
          <w:rFonts w:asciiTheme="minorEastAsia" w:eastAsiaTheme="minorEastAsia" w:hAnsiTheme="minorEastAsia"/>
          <w:sz w:val="28"/>
          <w:szCs w:val="28"/>
        </w:rPr>
        <w:t>专业实践要求</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任现职以来，具备下列条件中第（一）条和第（二）（三）（四）（五）条中的一条：</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（一）专业课教师在企事业单位工作3年以上或在企事业单位实践累计6个月以上。</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（二）担任省级以上实训基地、科技平台、工程中心等建设项目的主要</w:t>
      </w:r>
      <w:r w:rsidRPr="00306599">
        <w:rPr>
          <w:rFonts w:asciiTheme="minorEastAsia" w:eastAsiaTheme="minorEastAsia" w:hAnsiTheme="minorEastAsia"/>
          <w:sz w:val="28"/>
          <w:szCs w:val="28"/>
          <w:highlight w:val="yellow"/>
        </w:rPr>
        <w:t>负责人</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项以上</w:t>
      </w:r>
      <w:r w:rsidRPr="005F5FD1">
        <w:rPr>
          <w:rFonts w:asciiTheme="minorEastAsia" w:eastAsiaTheme="minorEastAsia" w:hAnsiTheme="minorEastAsia"/>
          <w:sz w:val="28"/>
          <w:szCs w:val="28"/>
        </w:rPr>
        <w:t>。</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（三）本人或直接指导的学生，在各类专业比赛中，获得过省级二等奖</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w:t>
      </w:r>
      <w:r w:rsidRPr="005F5FD1">
        <w:rPr>
          <w:rFonts w:asciiTheme="minorEastAsia" w:eastAsiaTheme="minorEastAsia" w:hAnsiTheme="minorEastAsia"/>
          <w:sz w:val="28"/>
          <w:szCs w:val="28"/>
        </w:rPr>
        <w:t>以上。</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（四）主持企事业单位横向课题2项以上，课题通过鉴定并取得一定社会效益或经济效益。</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（五）其他学校认可的专业实践成果。</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第十七条  </w:t>
      </w:r>
      <w:r w:rsidRPr="005F5FD1">
        <w:rPr>
          <w:rFonts w:asciiTheme="minorEastAsia" w:eastAsiaTheme="minorEastAsia" w:hAnsiTheme="minorEastAsia"/>
          <w:sz w:val="28"/>
          <w:szCs w:val="28"/>
        </w:rPr>
        <w:t>教科研业绩要求</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任现职以来，须具备下列条件中第（一）条</w:t>
      </w:r>
      <w:r w:rsidRPr="005F5FD1">
        <w:rPr>
          <w:rFonts w:asciiTheme="minorEastAsia" w:eastAsiaTheme="minorEastAsia" w:hAnsiTheme="minorEastAsia" w:hint="eastAsia"/>
          <w:sz w:val="28"/>
          <w:szCs w:val="28"/>
        </w:rPr>
        <w:t>和</w:t>
      </w:r>
      <w:r w:rsidRPr="005F5FD1">
        <w:rPr>
          <w:rFonts w:asciiTheme="minorEastAsia" w:eastAsiaTheme="minorEastAsia" w:hAnsiTheme="minorEastAsia"/>
          <w:sz w:val="28"/>
          <w:szCs w:val="28"/>
        </w:rPr>
        <w:t>第（二）（三）（四）条中的一条：</w:t>
      </w:r>
    </w:p>
    <w:p w:rsidR="000A56E6" w:rsidRPr="000A56E6" w:rsidRDefault="00541DCB" w:rsidP="000A56E6">
      <w:pPr>
        <w:pStyle w:val="aa"/>
        <w:numPr>
          <w:ilvl w:val="0"/>
          <w:numId w:val="1"/>
        </w:numPr>
        <w:snapToGrid w:val="0"/>
        <w:spacing w:line="276" w:lineRule="auto"/>
        <w:ind w:firstLineChars="0"/>
        <w:rPr>
          <w:rFonts w:asciiTheme="minorEastAsia" w:eastAsiaTheme="minorEastAsia" w:hAnsiTheme="minorEastAsia"/>
          <w:sz w:val="28"/>
          <w:szCs w:val="28"/>
        </w:rPr>
      </w:pPr>
      <w:r w:rsidRPr="000A56E6">
        <w:rPr>
          <w:rFonts w:asciiTheme="minorEastAsia" w:eastAsiaTheme="minorEastAsia" w:hAnsiTheme="minorEastAsia"/>
          <w:sz w:val="28"/>
          <w:szCs w:val="28"/>
        </w:rPr>
        <w:t>在核心期刊发表高水平代表作5篇</w:t>
      </w:r>
      <w:r w:rsidRPr="00306599">
        <w:rPr>
          <w:rFonts w:asciiTheme="minorEastAsia" w:eastAsiaTheme="minorEastAsia" w:hAnsiTheme="minorEastAsia"/>
          <w:sz w:val="28"/>
          <w:szCs w:val="28"/>
          <w:highlight w:val="yellow"/>
        </w:rPr>
        <w:t>左右</w:t>
      </w:r>
      <w:r w:rsidRPr="000A56E6">
        <w:rPr>
          <w:rFonts w:asciiTheme="minorEastAsia" w:eastAsiaTheme="minorEastAsia" w:hAnsiTheme="minorEastAsia"/>
          <w:sz w:val="28"/>
          <w:szCs w:val="28"/>
        </w:rPr>
        <w:t>，其中至少3篇为本专</w:t>
      </w:r>
    </w:p>
    <w:p w:rsidR="000A56E6" w:rsidRDefault="000A56E6" w:rsidP="000A56E6">
      <w:pPr>
        <w:snapToGrid w:val="0"/>
        <w:spacing w:line="276" w:lineRule="auto"/>
        <w:rPr>
          <w:rFonts w:asciiTheme="minorEastAsia" w:eastAsiaTheme="minorEastAsia" w:hAnsiTheme="minorEastAsia"/>
          <w:sz w:val="28"/>
          <w:szCs w:val="28"/>
        </w:rPr>
      </w:pPr>
    </w:p>
    <w:p w:rsidR="00541DCB" w:rsidRPr="000A56E6" w:rsidRDefault="00541DCB" w:rsidP="000A56E6">
      <w:pPr>
        <w:snapToGrid w:val="0"/>
        <w:spacing w:line="276" w:lineRule="auto"/>
        <w:rPr>
          <w:rFonts w:asciiTheme="minorEastAsia" w:eastAsiaTheme="minorEastAsia" w:hAnsiTheme="minorEastAsia"/>
          <w:sz w:val="28"/>
          <w:szCs w:val="28"/>
        </w:rPr>
      </w:pPr>
      <w:r w:rsidRPr="000A56E6">
        <w:rPr>
          <w:rFonts w:asciiTheme="minorEastAsia" w:eastAsiaTheme="minorEastAsia" w:hAnsiTheme="minorEastAsia"/>
          <w:sz w:val="28"/>
          <w:szCs w:val="28"/>
        </w:rPr>
        <w:lastRenderedPageBreak/>
        <w:t>业学术论文。取得下列成果的，可视同在核心刊物发表本专业代表作1篇：（1）撰写正式出版的本专业高水平的学术专著20万字以上，可视同发表论文2篇；（2）主编正式出版的省级以上规划教材、精品教材且本人编写10万字以上，可视同发表论文1篇；（3）艺术教学类教师出版具有省内领先水平的作品集，可视同发表论文1篇；由国家专业出版社出版，作品在80幅左右的，可视同发表论文2篇。</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（二）主持省级以上教育教学改革课题或市级以上教育教学改革课题2项；或主要参与省（部）级科研课题（排名前3）；或主持市（厅）级以上科研课题2项。课题通过鉴定。</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w:t>
      </w:r>
      <w:r w:rsidRPr="00306599">
        <w:rPr>
          <w:rFonts w:asciiTheme="minorEastAsia" w:eastAsiaTheme="minorEastAsia" w:hAnsiTheme="minorEastAsia"/>
          <w:sz w:val="28"/>
          <w:szCs w:val="28"/>
          <w:highlight w:val="yellow"/>
        </w:rPr>
        <w:t>获得</w:t>
      </w:r>
      <w:r w:rsidRPr="005F5FD1">
        <w:rPr>
          <w:rFonts w:asciiTheme="minorEastAsia" w:eastAsiaTheme="minorEastAsia" w:hAnsiTheme="minorEastAsia"/>
          <w:sz w:val="28"/>
          <w:szCs w:val="28"/>
        </w:rPr>
        <w:t>省级优秀教学成果二等奖或市级优秀教学成果一等奖</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w:t>
      </w:r>
      <w:r w:rsidRPr="005F5FD1">
        <w:rPr>
          <w:rFonts w:asciiTheme="minorEastAsia" w:eastAsiaTheme="minorEastAsia" w:hAnsiTheme="minorEastAsia"/>
          <w:sz w:val="28"/>
          <w:szCs w:val="28"/>
        </w:rPr>
        <w:t>以上；或</w:t>
      </w:r>
      <w:r w:rsidRPr="00306599">
        <w:rPr>
          <w:rFonts w:asciiTheme="minorEastAsia" w:eastAsiaTheme="minorEastAsia" w:hAnsiTheme="minorEastAsia"/>
          <w:sz w:val="28"/>
          <w:szCs w:val="28"/>
          <w:highlight w:val="yellow"/>
        </w:rPr>
        <w:t>获得</w:t>
      </w:r>
      <w:r w:rsidRPr="005F5FD1">
        <w:rPr>
          <w:rFonts w:asciiTheme="minorEastAsia" w:eastAsiaTheme="minorEastAsia" w:hAnsiTheme="minorEastAsia"/>
          <w:sz w:val="28"/>
          <w:szCs w:val="28"/>
        </w:rPr>
        <w:t>省（部）级以上科研成果三等奖或获得市（厅）级科研成果二等奖2项以上；或获得国家授权并转化的发明专利</w:t>
      </w:r>
      <w:r w:rsidRPr="005F5FD1">
        <w:rPr>
          <w:rFonts w:asciiTheme="minorEastAsia" w:eastAsiaTheme="minorEastAsia" w:hAnsiTheme="minorEastAsia" w:hint="eastAsia"/>
          <w:sz w:val="28"/>
          <w:szCs w:val="28"/>
        </w:rPr>
        <w:t>1</w:t>
      </w:r>
      <w:r w:rsidRPr="005F5FD1">
        <w:rPr>
          <w:rFonts w:asciiTheme="minorEastAsia" w:eastAsiaTheme="minorEastAsia" w:hAnsiTheme="minorEastAsia" w:cs="宋体" w:hint="eastAsia"/>
          <w:sz w:val="28"/>
          <w:szCs w:val="28"/>
        </w:rPr>
        <w:t>项以上</w:t>
      </w:r>
      <w:r w:rsidRPr="005F5FD1">
        <w:rPr>
          <w:rFonts w:asciiTheme="minorEastAsia" w:eastAsiaTheme="minorEastAsia" w:hAnsiTheme="minorEastAsia"/>
          <w:sz w:val="28"/>
          <w:szCs w:val="28"/>
        </w:rPr>
        <w:t>（排名第1）。</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（四）入选省（部）级以上重点人才工程项目。</w:t>
      </w:r>
    </w:p>
    <w:p w:rsidR="00541DCB" w:rsidRPr="005F5FD1" w:rsidRDefault="00541DCB" w:rsidP="005F5FD1">
      <w:pPr>
        <w:pStyle w:val="a6"/>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第七章  附</w:t>
      </w:r>
      <w:r w:rsidR="005F5FD1">
        <w:rPr>
          <w:rFonts w:asciiTheme="minorEastAsia" w:eastAsiaTheme="minorEastAsia" w:hAnsiTheme="minorEastAsia" w:hint="eastAsia"/>
          <w:b/>
          <w:sz w:val="28"/>
          <w:szCs w:val="28"/>
        </w:rPr>
        <w:t xml:space="preserve">  </w:t>
      </w:r>
      <w:r w:rsidRPr="005F5FD1">
        <w:rPr>
          <w:rFonts w:asciiTheme="minorEastAsia" w:eastAsiaTheme="minorEastAsia" w:hAnsiTheme="minorEastAsia"/>
          <w:b/>
          <w:sz w:val="28"/>
          <w:szCs w:val="28"/>
        </w:rPr>
        <w:t>则</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第十八条  </w:t>
      </w:r>
      <w:r w:rsidRPr="005F5FD1">
        <w:rPr>
          <w:rFonts w:asciiTheme="minorEastAsia" w:eastAsiaTheme="minorEastAsia" w:hAnsiTheme="minorEastAsia"/>
          <w:sz w:val="28"/>
          <w:szCs w:val="28"/>
        </w:rPr>
        <w:t>对从国内外引进、没有职称或越级申报职称的高层次人才，在满足本条件第三条前提下，可根据本人实际水平、能力和业绩成果直接申报相应级别的专业技术职称。</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第十九条  </w:t>
      </w:r>
      <w:r w:rsidRPr="005F5FD1">
        <w:rPr>
          <w:rFonts w:asciiTheme="minorEastAsia" w:eastAsiaTheme="minorEastAsia" w:hAnsiTheme="minorEastAsia"/>
          <w:sz w:val="28"/>
          <w:szCs w:val="28"/>
        </w:rPr>
        <w:t>“双肩挑”人员申报教师职称，教学工作量和专业实践要求不低于同学科专任教师的三分之一，管理研究成果不超过总要求的三分之一。</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第二十条  </w:t>
      </w:r>
      <w:r w:rsidRPr="005F5FD1">
        <w:rPr>
          <w:rFonts w:asciiTheme="minorEastAsia" w:eastAsiaTheme="minorEastAsia" w:hAnsiTheme="minorEastAsia"/>
          <w:sz w:val="28"/>
          <w:szCs w:val="28"/>
        </w:rPr>
        <w:t>从其他专业技术工作岗位转至教学岗位的人员，应先转评同级教师职称。申报教师高一级职称时</w:t>
      </w:r>
      <w:proofErr w:type="gramStart"/>
      <w:r w:rsidRPr="005F5FD1">
        <w:rPr>
          <w:rFonts w:asciiTheme="minorEastAsia" w:eastAsiaTheme="minorEastAsia" w:hAnsiTheme="minorEastAsia"/>
          <w:sz w:val="28"/>
          <w:szCs w:val="28"/>
        </w:rPr>
        <w:t>须从事</w:t>
      </w:r>
      <w:proofErr w:type="gramEnd"/>
      <w:r w:rsidRPr="005F5FD1">
        <w:rPr>
          <w:rFonts w:asciiTheme="minorEastAsia" w:eastAsiaTheme="minorEastAsia" w:hAnsiTheme="minorEastAsia"/>
          <w:sz w:val="28"/>
          <w:szCs w:val="28"/>
        </w:rPr>
        <w:t>教学工作满3年，任职年限连续计算，业绩成果以教学业绩成果为主，原从事专业技术工作的论文、研究成果可适当参考，不超过总要求的三分之一。</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第二十一条  </w:t>
      </w:r>
      <w:r w:rsidRPr="005F5FD1">
        <w:rPr>
          <w:rFonts w:asciiTheme="minorEastAsia" w:eastAsiaTheme="minorEastAsia" w:hAnsiTheme="minorEastAsia"/>
          <w:sz w:val="28"/>
          <w:szCs w:val="28"/>
        </w:rPr>
        <w:t>对从企业引进、在同行业领域内有较高知名度、具有特殊才能的高技能人才，晋升高级职称时，注重考察其专业实践技能和在促进产学研结合、人才培养等方面的实绩，其他条件可适当放宽。</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第二十二条  </w:t>
      </w:r>
      <w:proofErr w:type="gramStart"/>
      <w:r w:rsidRPr="005F5FD1">
        <w:rPr>
          <w:rFonts w:asciiTheme="minorEastAsia" w:eastAsiaTheme="minorEastAsia" w:hAnsiTheme="minorEastAsia"/>
          <w:sz w:val="28"/>
          <w:szCs w:val="28"/>
        </w:rPr>
        <w:t>本资格</w:t>
      </w:r>
      <w:proofErr w:type="gramEnd"/>
      <w:r w:rsidRPr="005F5FD1">
        <w:rPr>
          <w:rFonts w:asciiTheme="minorEastAsia" w:eastAsiaTheme="minorEastAsia" w:hAnsiTheme="minorEastAsia"/>
          <w:sz w:val="28"/>
          <w:szCs w:val="28"/>
        </w:rPr>
        <w:t>条件有关词语或概念的解释：</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（一）“学校年度教学质量考核”指学校在每学年</w:t>
      </w:r>
      <w:r w:rsidRPr="00306599">
        <w:rPr>
          <w:rFonts w:asciiTheme="minorEastAsia" w:eastAsiaTheme="minorEastAsia" w:hAnsiTheme="minorEastAsia" w:hint="eastAsia"/>
          <w:sz w:val="28"/>
          <w:szCs w:val="28"/>
          <w:highlight w:val="yellow"/>
        </w:rPr>
        <w:t>未</w:t>
      </w:r>
      <w:r w:rsidRPr="005F5FD1">
        <w:rPr>
          <w:rFonts w:asciiTheme="minorEastAsia" w:eastAsiaTheme="minorEastAsia" w:hAnsiTheme="minorEastAsia"/>
          <w:sz w:val="28"/>
          <w:szCs w:val="28"/>
        </w:rPr>
        <w:t>通过学生、同行、督导评教等方式，对任课教师一年来教学质量进行的综合性评价。优秀率一般占当年参加考核的任课教师的30%左右。</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（二）提供的论文须是独立或作为第一作者完成的本专业论文。</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lastRenderedPageBreak/>
        <w:t>（三）省级教育教学改革</w:t>
      </w:r>
      <w:proofErr w:type="gramStart"/>
      <w:r w:rsidRPr="005F5FD1">
        <w:rPr>
          <w:rFonts w:asciiTheme="minorEastAsia" w:eastAsiaTheme="minorEastAsia" w:hAnsiTheme="minorEastAsia"/>
          <w:sz w:val="28"/>
          <w:szCs w:val="28"/>
        </w:rPr>
        <w:t>课题指省教育</w:t>
      </w:r>
      <w:proofErr w:type="gramEnd"/>
      <w:r w:rsidRPr="005F5FD1">
        <w:rPr>
          <w:rFonts w:asciiTheme="minorEastAsia" w:eastAsiaTheme="minorEastAsia" w:hAnsiTheme="minorEastAsia"/>
          <w:sz w:val="28"/>
          <w:szCs w:val="28"/>
        </w:rPr>
        <w:t>主管部门下达的课题，市级教育教学改革课题指市级教育主管部门下达的课题，省级科研课题指列入省哲学社会科学、教育科学规划的课题和省级科技主管部门立项的课题，市级科研课题指列入</w:t>
      </w:r>
      <w:r w:rsidRPr="005F5FD1">
        <w:rPr>
          <w:rFonts w:asciiTheme="minorEastAsia" w:eastAsiaTheme="minorEastAsia" w:hAnsiTheme="minorEastAsia" w:cs="宋体" w:hint="eastAsia"/>
          <w:sz w:val="28"/>
          <w:szCs w:val="28"/>
        </w:rPr>
        <w:t>设区</w:t>
      </w:r>
      <w:r w:rsidRPr="005F5FD1">
        <w:rPr>
          <w:rFonts w:asciiTheme="minorEastAsia" w:eastAsiaTheme="minorEastAsia" w:hAnsiTheme="minorEastAsia"/>
          <w:sz w:val="28"/>
          <w:szCs w:val="28"/>
        </w:rPr>
        <w:t>市哲学社会科学、教育科学规划的课题、市级科技主管部门立项的课题。</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（四）</w:t>
      </w:r>
      <w:proofErr w:type="gramStart"/>
      <w:r w:rsidRPr="005F5FD1">
        <w:rPr>
          <w:rFonts w:asciiTheme="minorEastAsia" w:eastAsiaTheme="minorEastAsia" w:hAnsiTheme="minorEastAsia"/>
          <w:sz w:val="28"/>
          <w:szCs w:val="28"/>
        </w:rPr>
        <w:t>本资格</w:t>
      </w:r>
      <w:proofErr w:type="gramEnd"/>
      <w:r w:rsidRPr="005F5FD1">
        <w:rPr>
          <w:rFonts w:asciiTheme="minorEastAsia" w:eastAsiaTheme="minorEastAsia" w:hAnsiTheme="minorEastAsia"/>
          <w:sz w:val="28"/>
          <w:szCs w:val="28"/>
        </w:rPr>
        <w:t>条件中未注明排名的获奖要求，均以获奖证书为准；指导学生获奖以指导教师证书为准。</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（五）</w:t>
      </w:r>
      <w:proofErr w:type="gramStart"/>
      <w:r w:rsidRPr="005F5FD1">
        <w:rPr>
          <w:rFonts w:asciiTheme="minorEastAsia" w:eastAsiaTheme="minorEastAsia" w:hAnsiTheme="minorEastAsia"/>
          <w:sz w:val="28"/>
          <w:szCs w:val="28"/>
        </w:rPr>
        <w:t>本资格</w:t>
      </w:r>
      <w:proofErr w:type="gramEnd"/>
      <w:r w:rsidRPr="005F5FD1">
        <w:rPr>
          <w:rFonts w:asciiTheme="minorEastAsia" w:eastAsiaTheme="minorEastAsia" w:hAnsiTheme="minorEastAsia"/>
          <w:sz w:val="28"/>
          <w:szCs w:val="28"/>
        </w:rPr>
        <w:t>条件中规定的学历、年限、数量、等级等均含本级。如本科以上含本科，5年以上含5年，1项以上含1项，三等奖以上奖励含三等奖。</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第二十三条  </w:t>
      </w:r>
      <w:proofErr w:type="gramStart"/>
      <w:r w:rsidRPr="005F5FD1">
        <w:rPr>
          <w:rFonts w:asciiTheme="minorEastAsia" w:eastAsiaTheme="minorEastAsia" w:hAnsiTheme="minorEastAsia"/>
          <w:sz w:val="28"/>
          <w:szCs w:val="28"/>
        </w:rPr>
        <w:t>本资格</w:t>
      </w:r>
      <w:proofErr w:type="gramEnd"/>
      <w:r w:rsidRPr="005F5FD1">
        <w:rPr>
          <w:rFonts w:asciiTheme="minorEastAsia" w:eastAsiaTheme="minorEastAsia" w:hAnsiTheme="minorEastAsia"/>
          <w:sz w:val="28"/>
          <w:szCs w:val="28"/>
        </w:rPr>
        <w:t>条件中年龄、任职年限、论文论著发表出版时间、课题结题时间均截止到申报年度上一年年底。</w:t>
      </w:r>
    </w:p>
    <w:p w:rsidR="00541DCB" w:rsidRPr="005F5FD1" w:rsidRDefault="00541DCB"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kern w:val="0"/>
          <w:sz w:val="28"/>
          <w:szCs w:val="28"/>
        </w:rPr>
        <w:t xml:space="preserve">第二十四条  </w:t>
      </w:r>
      <w:r w:rsidRPr="005F5FD1">
        <w:rPr>
          <w:rFonts w:asciiTheme="minorEastAsia" w:eastAsiaTheme="minorEastAsia" w:hAnsiTheme="minorEastAsia"/>
          <w:sz w:val="28"/>
          <w:szCs w:val="28"/>
        </w:rPr>
        <w:t>申报之日已办理退休手续或已达到国家规定退休年龄的人员不在申报范围之内（申报之日</w:t>
      </w:r>
      <w:bookmarkStart w:id="0" w:name="_GoBack"/>
      <w:bookmarkEnd w:id="0"/>
      <w:r w:rsidRPr="005F5FD1">
        <w:rPr>
          <w:rFonts w:asciiTheme="minorEastAsia" w:eastAsiaTheme="minorEastAsia" w:hAnsiTheme="minorEastAsia"/>
          <w:sz w:val="28"/>
          <w:szCs w:val="28"/>
        </w:rPr>
        <w:t>以学校规定的申报材料报送时间为准）。</w:t>
      </w:r>
    </w:p>
    <w:p w:rsidR="005F5FD1" w:rsidRPr="005F5FD1" w:rsidRDefault="005F5FD1" w:rsidP="005F5FD1">
      <w:pPr>
        <w:pStyle w:val="a6"/>
        <w:snapToGrid w:val="0"/>
        <w:spacing w:line="276" w:lineRule="auto"/>
        <w:jc w:val="center"/>
        <w:rPr>
          <w:rFonts w:asciiTheme="minorEastAsia" w:eastAsiaTheme="minorEastAsia" w:hAnsiTheme="minorEastAsia"/>
          <w:b/>
          <w:bCs/>
          <w:sz w:val="32"/>
          <w:szCs w:val="32"/>
        </w:rPr>
      </w:pPr>
    </w:p>
    <w:p w:rsidR="005F5FD1" w:rsidRPr="005F5FD1" w:rsidRDefault="005F5FD1" w:rsidP="005F5FD1">
      <w:pPr>
        <w:topLinePunct/>
        <w:adjustRightInd w:val="0"/>
        <w:snapToGrid w:val="0"/>
        <w:spacing w:line="276" w:lineRule="auto"/>
        <w:jc w:val="center"/>
        <w:rPr>
          <w:rFonts w:asciiTheme="minorEastAsia" w:eastAsiaTheme="minorEastAsia" w:hAnsiTheme="minorEastAsia"/>
          <w:b/>
          <w:color w:val="000000"/>
          <w:kern w:val="16"/>
          <w:lang w:val="zh-CN"/>
        </w:rPr>
      </w:pPr>
    </w:p>
    <w:p w:rsidR="005F5FD1" w:rsidRPr="005F5FD1" w:rsidRDefault="005F5FD1" w:rsidP="005F5FD1">
      <w:pPr>
        <w:snapToGrid w:val="0"/>
        <w:spacing w:line="276" w:lineRule="auto"/>
        <w:jc w:val="center"/>
        <w:rPr>
          <w:rFonts w:asciiTheme="minorEastAsia" w:eastAsiaTheme="minorEastAsia" w:hAnsiTheme="minorEastAsia"/>
          <w:b/>
          <w:bCs/>
          <w:color w:val="000000"/>
        </w:rPr>
      </w:pPr>
    </w:p>
    <w:sectPr w:rsidR="005F5FD1" w:rsidRPr="005F5FD1" w:rsidSect="005F5FD1">
      <w:footerReference w:type="even" r:id="rId7"/>
      <w:footerReference w:type="default" r:id="rId8"/>
      <w:pgSz w:w="11906" w:h="16838" w:code="9"/>
      <w:pgMar w:top="1418" w:right="1418" w:bottom="1418" w:left="1474" w:header="851" w:footer="1588" w:gutter="0"/>
      <w:pgNumType w:start="1"/>
      <w:cols w:space="425"/>
      <w:docGrid w:type="lines" w:linePitch="579"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7AA" w:rsidRDefault="001B17AA" w:rsidP="00A32D37">
      <w:r>
        <w:separator/>
      </w:r>
    </w:p>
  </w:endnote>
  <w:endnote w:type="continuationSeparator" w:id="0">
    <w:p w:rsidR="001B17AA" w:rsidRDefault="001B17AA" w:rsidP="00A3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5D5" w:rsidRDefault="00FD4BE6" w:rsidP="00A344DE">
    <w:pPr>
      <w:pStyle w:val="a3"/>
      <w:framePr w:wrap="around" w:vAnchor="text" w:hAnchor="margin" w:xAlign="outside" w:y="1"/>
      <w:rPr>
        <w:rStyle w:val="a5"/>
      </w:rPr>
    </w:pPr>
    <w:r>
      <w:rPr>
        <w:rStyle w:val="a5"/>
      </w:rPr>
      <w:fldChar w:fldCharType="begin"/>
    </w:r>
    <w:r w:rsidR="001235E4">
      <w:rPr>
        <w:rStyle w:val="a5"/>
      </w:rPr>
      <w:instrText xml:space="preserve">PAGE  </w:instrText>
    </w:r>
    <w:r>
      <w:rPr>
        <w:rStyle w:val="a5"/>
      </w:rPr>
      <w:fldChar w:fldCharType="end"/>
    </w:r>
  </w:p>
  <w:p w:rsidR="00E005D5" w:rsidRDefault="001B17AA" w:rsidP="00BD2F70">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109"/>
      <w:docPartObj>
        <w:docPartGallery w:val="Page Numbers (Bottom of Page)"/>
        <w:docPartUnique/>
      </w:docPartObj>
    </w:sdtPr>
    <w:sdtEndPr/>
    <w:sdtContent>
      <w:p w:rsidR="00D21F83" w:rsidRDefault="001B17AA">
        <w:pPr>
          <w:pStyle w:val="a3"/>
          <w:jc w:val="center"/>
        </w:pPr>
        <w:r>
          <w:fldChar w:fldCharType="begin"/>
        </w:r>
        <w:r>
          <w:instrText xml:space="preserve"> PAGE   \* MERGEFORMAT </w:instrText>
        </w:r>
        <w:r>
          <w:fldChar w:fldCharType="separate"/>
        </w:r>
        <w:r w:rsidR="00A71A91" w:rsidRPr="00A71A91">
          <w:rPr>
            <w:noProof/>
            <w:lang w:val="zh-CN"/>
          </w:rPr>
          <w:t>1</w:t>
        </w:r>
        <w:r>
          <w:rPr>
            <w:noProof/>
            <w:lang w:val="zh-CN"/>
          </w:rPr>
          <w:fldChar w:fldCharType="end"/>
        </w:r>
      </w:p>
    </w:sdtContent>
  </w:sdt>
  <w:p w:rsidR="00D21F83" w:rsidRDefault="00D21F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7AA" w:rsidRDefault="001B17AA" w:rsidP="00A32D37">
      <w:r>
        <w:separator/>
      </w:r>
    </w:p>
  </w:footnote>
  <w:footnote w:type="continuationSeparator" w:id="0">
    <w:p w:rsidR="001B17AA" w:rsidRDefault="001B17AA" w:rsidP="00A32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9312E"/>
    <w:multiLevelType w:val="hybridMultilevel"/>
    <w:tmpl w:val="F0FC8D8E"/>
    <w:lvl w:ilvl="0" w:tplc="8358450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1DCB"/>
    <w:rsid w:val="00000BEE"/>
    <w:rsid w:val="0000749B"/>
    <w:rsid w:val="00026B0A"/>
    <w:rsid w:val="00033CA8"/>
    <w:rsid w:val="00092DE2"/>
    <w:rsid w:val="00095E4A"/>
    <w:rsid w:val="000A2B85"/>
    <w:rsid w:val="000A56E6"/>
    <w:rsid w:val="000D2266"/>
    <w:rsid w:val="000D7FA9"/>
    <w:rsid w:val="001235E4"/>
    <w:rsid w:val="0014537C"/>
    <w:rsid w:val="00165AA9"/>
    <w:rsid w:val="00177C1E"/>
    <w:rsid w:val="001A216D"/>
    <w:rsid w:val="001A5D81"/>
    <w:rsid w:val="001B17AA"/>
    <w:rsid w:val="00287613"/>
    <w:rsid w:val="00295442"/>
    <w:rsid w:val="002B2631"/>
    <w:rsid w:val="002E2F18"/>
    <w:rsid w:val="00306599"/>
    <w:rsid w:val="00307463"/>
    <w:rsid w:val="00354827"/>
    <w:rsid w:val="003D6AAE"/>
    <w:rsid w:val="003E0D84"/>
    <w:rsid w:val="0042320A"/>
    <w:rsid w:val="00431A5A"/>
    <w:rsid w:val="00447158"/>
    <w:rsid w:val="00464A8E"/>
    <w:rsid w:val="00473390"/>
    <w:rsid w:val="004777BB"/>
    <w:rsid w:val="00492E8D"/>
    <w:rsid w:val="004977FE"/>
    <w:rsid w:val="005106A2"/>
    <w:rsid w:val="00541DCB"/>
    <w:rsid w:val="00586468"/>
    <w:rsid w:val="005D4D24"/>
    <w:rsid w:val="005F5FD1"/>
    <w:rsid w:val="00656675"/>
    <w:rsid w:val="00670D94"/>
    <w:rsid w:val="0067271B"/>
    <w:rsid w:val="006A4AAA"/>
    <w:rsid w:val="006D567E"/>
    <w:rsid w:val="00711B07"/>
    <w:rsid w:val="007161BC"/>
    <w:rsid w:val="0077727E"/>
    <w:rsid w:val="007D36BD"/>
    <w:rsid w:val="007E3794"/>
    <w:rsid w:val="00801D79"/>
    <w:rsid w:val="00820FD9"/>
    <w:rsid w:val="008A254D"/>
    <w:rsid w:val="008B0D23"/>
    <w:rsid w:val="008B20E5"/>
    <w:rsid w:val="008C41BE"/>
    <w:rsid w:val="00907A60"/>
    <w:rsid w:val="00952AD1"/>
    <w:rsid w:val="00990239"/>
    <w:rsid w:val="009B7EEB"/>
    <w:rsid w:val="009C446C"/>
    <w:rsid w:val="009D0823"/>
    <w:rsid w:val="009D7B4F"/>
    <w:rsid w:val="009E0FC7"/>
    <w:rsid w:val="00A32D37"/>
    <w:rsid w:val="00A37EC0"/>
    <w:rsid w:val="00A64C4D"/>
    <w:rsid w:val="00A71A91"/>
    <w:rsid w:val="00A75FE3"/>
    <w:rsid w:val="00A9354F"/>
    <w:rsid w:val="00A964BB"/>
    <w:rsid w:val="00AA25CF"/>
    <w:rsid w:val="00AB5D3C"/>
    <w:rsid w:val="00B066CC"/>
    <w:rsid w:val="00B22F4F"/>
    <w:rsid w:val="00B5081F"/>
    <w:rsid w:val="00B84A47"/>
    <w:rsid w:val="00C04F7D"/>
    <w:rsid w:val="00C10F8C"/>
    <w:rsid w:val="00C178F1"/>
    <w:rsid w:val="00C402EA"/>
    <w:rsid w:val="00C82E1E"/>
    <w:rsid w:val="00C8353A"/>
    <w:rsid w:val="00CC69CB"/>
    <w:rsid w:val="00D21F83"/>
    <w:rsid w:val="00D733FA"/>
    <w:rsid w:val="00DE239E"/>
    <w:rsid w:val="00DE6EBB"/>
    <w:rsid w:val="00E15D52"/>
    <w:rsid w:val="00E20543"/>
    <w:rsid w:val="00E25D19"/>
    <w:rsid w:val="00E408A8"/>
    <w:rsid w:val="00E51A92"/>
    <w:rsid w:val="00E76478"/>
    <w:rsid w:val="00EF3E57"/>
    <w:rsid w:val="00F02743"/>
    <w:rsid w:val="00F05630"/>
    <w:rsid w:val="00F153A0"/>
    <w:rsid w:val="00F72D1B"/>
    <w:rsid w:val="00FD4BE6"/>
    <w:rsid w:val="00FE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4C6C6"/>
  <w15:docId w15:val="{5BD5AA4D-4B2F-489D-9FFD-168C517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DCB"/>
    <w:pPr>
      <w:widowControl w:val="0"/>
      <w:jc w:val="both"/>
    </w:pPr>
    <w:rPr>
      <w:rFonts w:ascii="宋体" w:eastAsia="方正仿宋_GBK"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1DCB"/>
    <w:pPr>
      <w:tabs>
        <w:tab w:val="center" w:pos="4153"/>
        <w:tab w:val="right" w:pos="8306"/>
      </w:tabs>
      <w:snapToGrid w:val="0"/>
      <w:jc w:val="left"/>
    </w:pPr>
    <w:rPr>
      <w:rFonts w:ascii="Calibri" w:eastAsia="宋体" w:hAnsi="Calibri"/>
      <w:sz w:val="18"/>
      <w:szCs w:val="18"/>
    </w:rPr>
  </w:style>
  <w:style w:type="character" w:customStyle="1" w:styleId="a4">
    <w:name w:val="页脚 字符"/>
    <w:basedOn w:val="a0"/>
    <w:link w:val="a3"/>
    <w:uiPriority w:val="99"/>
    <w:rsid w:val="00541DCB"/>
    <w:rPr>
      <w:rFonts w:ascii="Calibri" w:eastAsia="宋体" w:hAnsi="Calibri" w:cs="Times New Roman"/>
      <w:sz w:val="18"/>
      <w:szCs w:val="18"/>
    </w:rPr>
  </w:style>
  <w:style w:type="character" w:styleId="a5">
    <w:name w:val="page number"/>
    <w:basedOn w:val="a0"/>
    <w:uiPriority w:val="99"/>
    <w:rsid w:val="00541DCB"/>
    <w:rPr>
      <w:rFonts w:cs="Times New Roman"/>
    </w:rPr>
  </w:style>
  <w:style w:type="paragraph" w:styleId="a6">
    <w:name w:val="Plain Text"/>
    <w:basedOn w:val="a"/>
    <w:link w:val="a7"/>
    <w:unhideWhenUsed/>
    <w:rsid w:val="00541DCB"/>
    <w:rPr>
      <w:rFonts w:eastAsia="宋体" w:hAnsi="Courier New"/>
      <w:kern w:val="0"/>
      <w:sz w:val="20"/>
      <w:szCs w:val="20"/>
    </w:rPr>
  </w:style>
  <w:style w:type="character" w:customStyle="1" w:styleId="a7">
    <w:name w:val="纯文本 字符"/>
    <w:basedOn w:val="a0"/>
    <w:link w:val="a6"/>
    <w:rsid w:val="00541DCB"/>
    <w:rPr>
      <w:rFonts w:ascii="宋体" w:eastAsia="宋体" w:hAnsi="Courier New" w:cs="Times New Roman"/>
      <w:kern w:val="0"/>
      <w:sz w:val="20"/>
      <w:szCs w:val="20"/>
    </w:rPr>
  </w:style>
  <w:style w:type="paragraph" w:styleId="a8">
    <w:name w:val="header"/>
    <w:basedOn w:val="a"/>
    <w:link w:val="a9"/>
    <w:uiPriority w:val="99"/>
    <w:unhideWhenUsed/>
    <w:rsid w:val="00000BE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000BEE"/>
    <w:rPr>
      <w:rFonts w:ascii="宋体" w:eastAsia="方正仿宋_GBK" w:hAnsi="宋体" w:cs="Times New Roman"/>
      <w:sz w:val="18"/>
      <w:szCs w:val="18"/>
    </w:rPr>
  </w:style>
  <w:style w:type="paragraph" w:styleId="aa">
    <w:name w:val="List Paragraph"/>
    <w:basedOn w:val="a"/>
    <w:uiPriority w:val="34"/>
    <w:qFormat/>
    <w:rsid w:val="00F153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倪 春峰</cp:lastModifiedBy>
  <cp:revision>14</cp:revision>
  <dcterms:created xsi:type="dcterms:W3CDTF">2018-06-20T08:35:00Z</dcterms:created>
  <dcterms:modified xsi:type="dcterms:W3CDTF">2019-04-22T11:17:00Z</dcterms:modified>
</cp:coreProperties>
</file>